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69" w:rsidRPr="00D716BB" w:rsidRDefault="00927F43">
      <w:pPr>
        <w:rPr>
          <w:rFonts w:ascii="yelly" w:hAnsi="yelly"/>
          <w:color w:val="7030A0"/>
        </w:rPr>
      </w:pPr>
      <w:r w:rsidRPr="00D716BB">
        <w:rPr>
          <w:rFonts w:ascii="yelly" w:hAnsi="yelly"/>
          <w:color w:val="7030A0"/>
        </w:rPr>
        <w:t>Wie erstellen Meerestiere ihr eigenes Licht</w:t>
      </w:r>
      <w:r w:rsidR="001A39D0" w:rsidRPr="00D716BB">
        <w:rPr>
          <w:rFonts w:ascii="yelly" w:hAnsi="yelly"/>
          <w:color w:val="7030A0"/>
        </w:rPr>
        <w:t>?</w:t>
      </w:r>
    </w:p>
    <w:p w:rsidR="004E2C0A" w:rsidRPr="00337DE8" w:rsidRDefault="00B24CAC" w:rsidP="00D716BB">
      <w:pPr>
        <w:jc w:val="both"/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diesem Sachtext werdet ihr erfahren was: Tiefseetiere </w:t>
      </w:r>
      <w:r w:rsidR="004E2C0A"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 </w:t>
      </w:r>
      <w:proofErr w:type="spellStart"/>
      <w:r w:rsidR="004E2C0A"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Bioluminiszenz</w:t>
      </w:r>
      <w:proofErr w:type="spellEnd"/>
      <w:r w:rsidR="004E2C0A"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</w:t>
      </w:r>
      <w:r w:rsidR="0095020B"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C0A" w:rsidRPr="00337DE8">
        <w:rPr>
          <w:rFonts w:ascii="ABeeZee" w:hAnsi="ABeeZe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tun haben. Was es sich mit dem Meeresleuchten auf sich hat, über die Leuchtorgane der Tiere wird berichtet. Was steht beim Tiefsee-Beilfisch auf dem Speiseplan? Natürlich werdet ihr auch etwas über Tiere erfahren, die dieses wundervolle Licht nutzen. Viel Spass!</w:t>
      </w:r>
    </w:p>
    <w:p w:rsidR="002F062E" w:rsidRPr="00337DE8" w:rsidRDefault="002F062E" w:rsidP="004E2C0A">
      <w:pPr>
        <w:rPr>
          <w:rFonts w:ascii="ABeeZee" w:hAnsi="ABeeZee"/>
          <w:color w:val="7030A0"/>
          <w:sz w:val="28"/>
          <w:szCs w:val="28"/>
        </w:rPr>
      </w:pPr>
      <w:r w:rsidRPr="00337DE8">
        <w:rPr>
          <w:rFonts w:ascii="ABeeZee" w:hAnsi="ABeeZee"/>
          <w:color w:val="7030A0"/>
          <w:sz w:val="28"/>
          <w:szCs w:val="28"/>
        </w:rPr>
        <w:t>Leuchttiere</w:t>
      </w:r>
    </w:p>
    <w:p w:rsidR="002F062E" w:rsidRPr="00472331" w:rsidRDefault="002F062E" w:rsidP="00D716BB">
      <w:pPr>
        <w:jc w:val="both"/>
        <w:rPr>
          <w:rFonts w:cstheme="minorHAnsi"/>
        </w:rPr>
      </w:pPr>
      <w:r w:rsidRPr="00472331">
        <w:rPr>
          <w:rFonts w:cstheme="minorHAnsi"/>
        </w:rPr>
        <w:t>Am Land gibt es Leuchttiere z.B</w:t>
      </w:r>
      <w:r w:rsidR="0095020B" w:rsidRPr="00472331">
        <w:rPr>
          <w:rFonts w:cstheme="minorHAnsi"/>
        </w:rPr>
        <w:t>.</w:t>
      </w:r>
      <w:r w:rsidRPr="00472331">
        <w:rPr>
          <w:rFonts w:cstheme="minorHAnsi"/>
        </w:rPr>
        <w:t xml:space="preserve"> Glühwürmchen, aber die meisten </w:t>
      </w:r>
      <w:proofErr w:type="spellStart"/>
      <w:r w:rsidRPr="00472331">
        <w:rPr>
          <w:rFonts w:cstheme="minorHAnsi"/>
        </w:rPr>
        <w:t>bioluminiszenten</w:t>
      </w:r>
      <w:proofErr w:type="spellEnd"/>
      <w:r w:rsidRPr="00472331">
        <w:rPr>
          <w:rFonts w:cstheme="minorHAnsi"/>
        </w:rPr>
        <w:t xml:space="preserve"> Tiere leben in den Ozeanen. Schon das sogenannte Meeresleuchten an der Meeresoberfläche wird von Tieren nämlich</w:t>
      </w:r>
      <w:r w:rsidR="00663DDC" w:rsidRPr="00472331">
        <w:rPr>
          <w:rFonts w:cstheme="minorHAnsi"/>
        </w:rPr>
        <w:t xml:space="preserve"> den Dino Flagellaten ausgelöst. In der Tiefe leuchten am meisten: Quallen, Fische, Krebse, und Kalmare. Manche dieser Tiere leuchten wie der Anglerfisch um Beutetiere anzulocken. </w:t>
      </w:r>
      <w:r w:rsidR="0095020B" w:rsidRPr="00472331">
        <w:rPr>
          <w:rFonts w:cstheme="minorHAnsi"/>
        </w:rPr>
        <w:t>Die meisten Tiere</w:t>
      </w:r>
      <w:r w:rsidR="00663DDC" w:rsidRPr="00472331">
        <w:rPr>
          <w:rFonts w:cstheme="minorHAnsi"/>
        </w:rPr>
        <w:t xml:space="preserve"> leuchten für die </w:t>
      </w:r>
      <w:r w:rsidR="00592194" w:rsidRPr="00472331">
        <w:rPr>
          <w:rFonts w:cstheme="minorHAnsi"/>
        </w:rPr>
        <w:t>Fortpflanzung auf sich aufmerksam zu machen wie die Glühwürmchen an Land.</w:t>
      </w:r>
      <w:r w:rsidR="00EE3FAC" w:rsidRPr="00472331">
        <w:rPr>
          <w:rFonts w:cstheme="minorHAnsi"/>
        </w:rPr>
        <w:t xml:space="preserve"> Dies ist in der Tiefsee besonders wichtig. </w:t>
      </w:r>
      <w:proofErr w:type="spellStart"/>
      <w:r w:rsidR="00EE3FAC" w:rsidRPr="00472331">
        <w:rPr>
          <w:rFonts w:cstheme="minorHAnsi"/>
        </w:rPr>
        <w:t>Bioluminiszenz</w:t>
      </w:r>
      <w:proofErr w:type="spellEnd"/>
      <w:r w:rsidR="00EE3FAC" w:rsidRPr="00472331">
        <w:rPr>
          <w:rFonts w:cstheme="minorHAnsi"/>
        </w:rPr>
        <w:t xml:space="preserve"> ist möglich durch chemische Energie</w:t>
      </w:r>
      <w:r w:rsidR="005C33AC">
        <w:rPr>
          <w:rFonts w:cstheme="minorHAnsi"/>
        </w:rPr>
        <w:t>,</w:t>
      </w:r>
      <w:r w:rsidR="00EE3FAC" w:rsidRPr="00472331">
        <w:rPr>
          <w:rFonts w:cstheme="minorHAnsi"/>
        </w:rPr>
        <w:t xml:space="preserve"> </w:t>
      </w:r>
      <w:r w:rsidR="005C33AC">
        <w:rPr>
          <w:rFonts w:cstheme="minorHAnsi"/>
        </w:rPr>
        <w:t xml:space="preserve">die </w:t>
      </w:r>
      <w:r w:rsidR="00EE3FAC" w:rsidRPr="00472331">
        <w:rPr>
          <w:rFonts w:cstheme="minorHAnsi"/>
        </w:rPr>
        <w:t>in</w:t>
      </w:r>
      <w:r w:rsidR="0095020B" w:rsidRPr="00472331">
        <w:rPr>
          <w:rFonts w:cstheme="minorHAnsi"/>
        </w:rPr>
        <w:t xml:space="preserve"> Form von Licht ausstrahlt</w:t>
      </w:r>
      <w:r w:rsidR="005C33AC">
        <w:rPr>
          <w:rFonts w:cstheme="minorHAnsi"/>
        </w:rPr>
        <w:t>,</w:t>
      </w:r>
      <w:r w:rsidR="0095020B" w:rsidRPr="00472331">
        <w:rPr>
          <w:rFonts w:cstheme="minorHAnsi"/>
        </w:rPr>
        <w:t xml:space="preserve"> das</w:t>
      </w:r>
      <w:r w:rsidR="00EE3FAC" w:rsidRPr="00472331">
        <w:rPr>
          <w:rFonts w:cstheme="minorHAnsi"/>
        </w:rPr>
        <w:t xml:space="preserve"> heis</w:t>
      </w:r>
      <w:r w:rsidR="0095020B" w:rsidRPr="00472331">
        <w:rPr>
          <w:rFonts w:cstheme="minorHAnsi"/>
        </w:rPr>
        <w:t>st: Leuchten kostet Kraft</w:t>
      </w:r>
      <w:r w:rsidR="005C33AC">
        <w:rPr>
          <w:rFonts w:cstheme="minorHAnsi"/>
        </w:rPr>
        <w:t>,</w:t>
      </w:r>
      <w:r w:rsidR="0095020B" w:rsidRPr="00472331">
        <w:rPr>
          <w:rFonts w:cstheme="minorHAnsi"/>
        </w:rPr>
        <w:t xml:space="preserve"> genauso wie B</w:t>
      </w:r>
      <w:r w:rsidR="00EE3FAC" w:rsidRPr="00472331">
        <w:rPr>
          <w:rFonts w:cstheme="minorHAnsi"/>
        </w:rPr>
        <w:t>ewegung.</w:t>
      </w:r>
    </w:p>
    <w:p w:rsidR="00BC790B" w:rsidRDefault="00BC790B" w:rsidP="004E2C0A">
      <w:r w:rsidRPr="00BC790B">
        <w:rPr>
          <w:noProof/>
          <w:lang w:eastAsia="de-CH"/>
        </w:rPr>
        <w:drawing>
          <wp:inline distT="0" distB="0" distL="0" distR="0">
            <wp:extent cx="1952687" cy="1464475"/>
            <wp:effectExtent l="0" t="0" r="0" b="2540"/>
            <wp:docPr id="17" name="Grafik 1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77" cy="14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0B" w:rsidRPr="00905815" w:rsidRDefault="00905815" w:rsidP="004E2C0A">
      <w:pPr>
        <w:rPr>
          <w:color w:val="7030A0"/>
          <w:sz w:val="16"/>
          <w:szCs w:val="16"/>
        </w:rPr>
      </w:pPr>
      <w:r w:rsidRPr="00905815">
        <w:rPr>
          <w:color w:val="7030A0"/>
          <w:sz w:val="16"/>
          <w:szCs w:val="16"/>
        </w:rPr>
        <w:t>https://www.bing.com/images/search?q=leuchtende+meerestiere&amp;F</w:t>
      </w:r>
      <w:r w:rsidRPr="00905815">
        <w:rPr>
          <w:color w:val="7030A0"/>
          <w:sz w:val="16"/>
          <w:szCs w:val="16"/>
        </w:rPr>
        <w:cr/>
      </w:r>
    </w:p>
    <w:p w:rsidR="004E2C0A" w:rsidRPr="00337DE8" w:rsidRDefault="004E2C0A" w:rsidP="004E2C0A">
      <w:pPr>
        <w:rPr>
          <w:color w:val="7030A0"/>
          <w:sz w:val="32"/>
          <w:szCs w:val="32"/>
        </w:rPr>
      </w:pPr>
      <w:r w:rsidRPr="00337DE8">
        <w:rPr>
          <w:color w:val="7030A0"/>
          <w:sz w:val="32"/>
          <w:szCs w:val="32"/>
        </w:rPr>
        <w:t>Licht in der Finsternis</w:t>
      </w:r>
    </w:p>
    <w:p w:rsidR="004E2C0A" w:rsidRDefault="004E2C0A" w:rsidP="00D716BB">
      <w:pPr>
        <w:jc w:val="both"/>
      </w:pPr>
      <w:r>
        <w:t>90% der Tiefseetiere können leuchten</w:t>
      </w:r>
      <w:r w:rsidR="005C33AC">
        <w:t>,</w:t>
      </w:r>
      <w:r>
        <w:t xml:space="preserve"> das heisst </w:t>
      </w:r>
      <w:proofErr w:type="spellStart"/>
      <w:r>
        <w:t>Bioluminiszenz</w:t>
      </w:r>
      <w:proofErr w:type="spellEnd"/>
      <w:r>
        <w:t xml:space="preserve">. Möglich ist das durch Kraftwerke </w:t>
      </w:r>
      <w:r w:rsidR="005C33AC">
        <w:t>und Organe,</w:t>
      </w:r>
      <w:r w:rsidR="00642A5F">
        <w:t xml:space="preserve"> die Chemische Energie in Licht</w:t>
      </w:r>
      <w:r w:rsidR="005C33AC">
        <w:t xml:space="preserve"> umwandelt. Leuchten k</w:t>
      </w:r>
      <w:r w:rsidR="00D6606D">
        <w:t>önnen z.B</w:t>
      </w:r>
      <w:r w:rsidR="0095020B">
        <w:t>.</w:t>
      </w:r>
      <w:r w:rsidR="00D6606D">
        <w:t xml:space="preserve"> winzige Krebse, Weichtiere und verschiedene Fische. Leuchten können Tiere nur, wenn sie Leuchtorganen haben. Diese Tiere leuchten um: Andere Tiere auf sich au</w:t>
      </w:r>
      <w:r w:rsidR="004D5CA6">
        <w:t>fmerksam zu mache</w:t>
      </w:r>
      <w:r w:rsidR="005C33AC">
        <w:t>n</w:t>
      </w:r>
      <w:r w:rsidR="004D5CA6">
        <w:t>, Partnersuche für die Paarung oder um Beutetiere anzulocken. Der Anglerfisch benutzt z.B</w:t>
      </w:r>
      <w:r w:rsidR="0095020B">
        <w:t>.</w:t>
      </w:r>
      <w:r w:rsidR="005C33AC">
        <w:t xml:space="preserve"> seine leuchtende Angel zur Jagd</w:t>
      </w:r>
      <w:r w:rsidR="004D5CA6">
        <w:t xml:space="preserve">. Er wartet bis sich ein paar kleine Fische sich von dem Licht angezogen fühlen </w:t>
      </w:r>
      <w:r w:rsidR="00AE1293">
        <w:t>und wenn si</w:t>
      </w:r>
      <w:r w:rsidR="002F062E">
        <w:t xml:space="preserve">e zu </w:t>
      </w:r>
      <w:proofErr w:type="gramStart"/>
      <w:r w:rsidR="002F062E">
        <w:t>nahe</w:t>
      </w:r>
      <w:r w:rsidR="005C33AC">
        <w:t xml:space="preserve"> </w:t>
      </w:r>
      <w:r w:rsidR="002F062E">
        <w:t xml:space="preserve"> kommen</w:t>
      </w:r>
      <w:proofErr w:type="gramEnd"/>
      <w:r w:rsidR="005C33AC">
        <w:t>,</w:t>
      </w:r>
      <w:r w:rsidR="002F062E">
        <w:t xml:space="preserve"> schnappt er zu. Die Wissenschaftler forschen weiter. Vielleicht können sie künstliche </w:t>
      </w:r>
      <w:proofErr w:type="spellStart"/>
      <w:r w:rsidR="002F062E">
        <w:t>Bioluminiszenz</w:t>
      </w:r>
      <w:proofErr w:type="spellEnd"/>
      <w:r w:rsidR="002F062E">
        <w:t xml:space="preserve"> erschaffen und sie zur Wohle der Menschheit einsetzen.</w:t>
      </w:r>
    </w:p>
    <w:p w:rsidR="002F062E" w:rsidRDefault="002F062E" w:rsidP="004E2C0A"/>
    <w:p w:rsidR="00A872D9" w:rsidRPr="00337DE8" w:rsidRDefault="00A872D9" w:rsidP="004E2C0A">
      <w:pPr>
        <w:rPr>
          <w:color w:val="1F4E79" w:themeColor="accent1" w:themeShade="80"/>
          <w:sz w:val="36"/>
          <w:szCs w:val="36"/>
        </w:rPr>
      </w:pPr>
      <w:r w:rsidRPr="00337DE8">
        <w:rPr>
          <w:color w:val="1F4E79" w:themeColor="accent1" w:themeShade="80"/>
          <w:sz w:val="36"/>
          <w:szCs w:val="36"/>
        </w:rPr>
        <w:t xml:space="preserve">Wie Tiere </w:t>
      </w:r>
      <w:proofErr w:type="spellStart"/>
      <w:r w:rsidRPr="00337DE8">
        <w:rPr>
          <w:color w:val="1F4E79" w:themeColor="accent1" w:themeShade="80"/>
          <w:sz w:val="36"/>
          <w:szCs w:val="36"/>
        </w:rPr>
        <w:t>Bioluminiszenz</w:t>
      </w:r>
      <w:proofErr w:type="spellEnd"/>
      <w:r w:rsidRPr="00337DE8">
        <w:rPr>
          <w:color w:val="1F4E79" w:themeColor="accent1" w:themeShade="80"/>
          <w:sz w:val="36"/>
          <w:szCs w:val="36"/>
        </w:rPr>
        <w:t xml:space="preserve"> nutzen</w:t>
      </w:r>
    </w:p>
    <w:p w:rsidR="00A872D9" w:rsidRDefault="00A872D9" w:rsidP="004E2C0A"/>
    <w:p w:rsidR="00A872D9" w:rsidRPr="00472331" w:rsidRDefault="00A872D9" w:rsidP="004E2C0A">
      <w:pPr>
        <w:rPr>
          <w:color w:val="7030A0"/>
          <w:sz w:val="32"/>
          <w:szCs w:val="32"/>
        </w:rPr>
      </w:pPr>
      <w:r w:rsidRPr="00472331">
        <w:rPr>
          <w:color w:val="7030A0"/>
          <w:sz w:val="32"/>
          <w:szCs w:val="32"/>
        </w:rPr>
        <w:t>Der Tiefsee-Beilfisch</w:t>
      </w:r>
    </w:p>
    <w:p w:rsidR="00A872D9" w:rsidRDefault="00A872D9" w:rsidP="00D716BB">
      <w:pPr>
        <w:jc w:val="both"/>
      </w:pPr>
      <w:r>
        <w:t>Der Tiefsee-Beilfisch hat silberne Schuppen</w:t>
      </w:r>
      <w:r w:rsidR="00421392">
        <w:t>, welche d</w:t>
      </w:r>
      <w:r w:rsidR="00660DC7">
        <w:t>as Licht vom Leuchtorgan verstärkt. In der Nacht schwimmt er ab und zu nach oben, um mehr Plankton zu finden. De</w:t>
      </w:r>
      <w:r w:rsidR="006648C1">
        <w:t>r flache beilförmige</w:t>
      </w:r>
      <w:r w:rsidR="00660DC7">
        <w:t xml:space="preserve"> K</w:t>
      </w:r>
      <w:r w:rsidR="000C137E">
        <w:t>örper gab</w:t>
      </w:r>
      <w:r w:rsidR="00BE1B4D">
        <w:t xml:space="preserve"> </w:t>
      </w:r>
      <w:r w:rsidR="000C137E">
        <w:t xml:space="preserve">dem Fisch </w:t>
      </w:r>
      <w:r w:rsidR="006648C1">
        <w:t>seinen Namen</w:t>
      </w:r>
      <w:r w:rsidR="00BE1B4D">
        <w:t>.</w:t>
      </w:r>
      <w:r w:rsidR="00D2356B">
        <w:t xml:space="preserve">                  </w:t>
      </w:r>
    </w:p>
    <w:p w:rsidR="00BC790B" w:rsidRDefault="00BC790B" w:rsidP="004E2C0A">
      <w:pPr>
        <w:rPr>
          <w:color w:val="7030A0"/>
          <w:sz w:val="28"/>
          <w:szCs w:val="28"/>
        </w:rPr>
      </w:pPr>
      <w:r w:rsidRPr="00BC790B">
        <w:rPr>
          <w:noProof/>
          <w:color w:val="7030A0"/>
          <w:sz w:val="28"/>
          <w:szCs w:val="28"/>
          <w:lang w:eastAsia="de-CH"/>
        </w:rPr>
        <w:lastRenderedPageBreak/>
        <w:drawing>
          <wp:inline distT="0" distB="0" distL="0" distR="0">
            <wp:extent cx="1746969" cy="1162043"/>
            <wp:effectExtent l="0" t="0" r="5715" b="635"/>
            <wp:docPr id="16" name="Grafik 1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57" cy="11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0B" w:rsidRPr="00BC790B" w:rsidRDefault="00BC790B" w:rsidP="004E2C0A">
      <w:pPr>
        <w:rPr>
          <w:color w:val="7030A0"/>
          <w:sz w:val="16"/>
          <w:szCs w:val="16"/>
        </w:rPr>
      </w:pPr>
      <w:r w:rsidRPr="00BC790B">
        <w:rPr>
          <w:color w:val="7030A0"/>
          <w:sz w:val="16"/>
          <w:szCs w:val="16"/>
        </w:rPr>
        <w:t>https://www.bing.com/images/search?view</w:t>
      </w:r>
    </w:p>
    <w:p w:rsidR="000C137E" w:rsidRPr="005C33AC" w:rsidRDefault="0095020B" w:rsidP="004E2C0A">
      <w:pPr>
        <w:rPr>
          <w:color w:val="7030A0"/>
          <w:sz w:val="32"/>
          <w:szCs w:val="32"/>
        </w:rPr>
      </w:pPr>
      <w:r w:rsidRPr="005C33AC">
        <w:rPr>
          <w:color w:val="7030A0"/>
          <w:sz w:val="32"/>
          <w:szCs w:val="32"/>
        </w:rPr>
        <w:t xml:space="preserve">Der </w:t>
      </w:r>
      <w:r w:rsidR="00184ECD">
        <w:rPr>
          <w:color w:val="7030A0"/>
          <w:sz w:val="32"/>
          <w:szCs w:val="32"/>
        </w:rPr>
        <w:t>Viper-F</w:t>
      </w:r>
      <w:r w:rsidR="002A68DA" w:rsidRPr="005C33AC">
        <w:rPr>
          <w:color w:val="7030A0"/>
          <w:sz w:val="32"/>
          <w:szCs w:val="32"/>
        </w:rPr>
        <w:t>isch</w:t>
      </w:r>
    </w:p>
    <w:p w:rsidR="000C137E" w:rsidRDefault="0095020B" w:rsidP="00D716BB">
      <w:pPr>
        <w:jc w:val="both"/>
      </w:pPr>
      <w:r>
        <w:t>Der V</w:t>
      </w:r>
      <w:r w:rsidR="000C137E">
        <w:t>iper</w:t>
      </w:r>
      <w:r w:rsidR="00184ECD">
        <w:t>-</w:t>
      </w:r>
      <w:r w:rsidR="000C137E">
        <w:t>f</w:t>
      </w:r>
      <w:bookmarkStart w:id="0" w:name="_GoBack"/>
      <w:bookmarkEnd w:id="0"/>
      <w:r w:rsidR="000C137E">
        <w:t xml:space="preserve">isch besitzt 350 kleine Lichter im Gaumen </w:t>
      </w:r>
      <w:r w:rsidR="00C11638">
        <w:t xml:space="preserve">so wie am Bauch ein paar Reihen mit Laternen. Mit dieser Funktion </w:t>
      </w:r>
      <w:r w:rsidR="00827794">
        <w:t>lock</w:t>
      </w:r>
      <w:r w:rsidR="006648C1">
        <w:t>t er Garnelen</w:t>
      </w:r>
      <w:r w:rsidR="00827794">
        <w:t>,</w:t>
      </w:r>
      <w:r w:rsidR="00C11638">
        <w:t xml:space="preserve"> </w:t>
      </w:r>
      <w:proofErr w:type="spellStart"/>
      <w:r w:rsidR="00C11638">
        <w:t>kleine</w:t>
      </w:r>
      <w:proofErr w:type="spellEnd"/>
      <w:r w:rsidR="00184ECD">
        <w:t xml:space="preserve"> </w:t>
      </w:r>
      <w:r w:rsidR="00C11638">
        <w:t>Fische</w:t>
      </w:r>
      <w:r w:rsidR="00827794">
        <w:t>,</w:t>
      </w:r>
      <w:r w:rsidR="00C11638">
        <w:t xml:space="preserve"> an</w:t>
      </w:r>
      <w:r w:rsidR="00827794">
        <w:t>,</w:t>
      </w:r>
      <w:r w:rsidR="00C11638">
        <w:t xml:space="preserve"> die auf dem Speiseplan stehen.</w:t>
      </w:r>
    </w:p>
    <w:p w:rsidR="00AC6B98" w:rsidRDefault="003E74F2" w:rsidP="004E2C0A">
      <w:pPr>
        <w:rPr>
          <w:color w:val="7030A0"/>
          <w:sz w:val="28"/>
          <w:szCs w:val="28"/>
        </w:rPr>
      </w:pPr>
      <w:r w:rsidRPr="003E74F2">
        <w:rPr>
          <w:noProof/>
          <w:color w:val="7030A0"/>
          <w:sz w:val="28"/>
          <w:szCs w:val="28"/>
          <w:lang w:eastAsia="de-CH"/>
        </w:rPr>
        <w:drawing>
          <wp:inline distT="0" distB="0" distL="0" distR="0">
            <wp:extent cx="2253554" cy="1182537"/>
            <wp:effectExtent l="0" t="0" r="0" b="0"/>
            <wp:docPr id="11" name="Grafik 1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90" cy="11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F2" w:rsidRPr="00184ECD" w:rsidRDefault="00B95D5B" w:rsidP="004E2C0A">
      <w:pPr>
        <w:rPr>
          <w:color w:val="7030A0"/>
          <w:sz w:val="16"/>
          <w:szCs w:val="16"/>
        </w:rPr>
      </w:pPr>
      <w:r w:rsidRPr="00184ECD">
        <w:rPr>
          <w:color w:val="7030A0"/>
          <w:sz w:val="16"/>
          <w:szCs w:val="16"/>
        </w:rPr>
        <w:t>=detailV2&amp;ccid=awo4sOvA&amp;id=3FCFC850150071</w:t>
      </w:r>
    </w:p>
    <w:p w:rsidR="00C11638" w:rsidRPr="005C33AC" w:rsidRDefault="00AC6B98" w:rsidP="004E2C0A">
      <w:pPr>
        <w:rPr>
          <w:color w:val="7030A0"/>
          <w:sz w:val="32"/>
          <w:szCs w:val="32"/>
        </w:rPr>
      </w:pPr>
      <w:r w:rsidRPr="005C33AC">
        <w:rPr>
          <w:color w:val="7030A0"/>
          <w:sz w:val="32"/>
          <w:szCs w:val="32"/>
        </w:rPr>
        <w:t>D</w:t>
      </w:r>
      <w:r w:rsidR="00BA4679" w:rsidRPr="005C33AC">
        <w:rPr>
          <w:color w:val="7030A0"/>
          <w:sz w:val="32"/>
          <w:szCs w:val="32"/>
        </w:rPr>
        <w:t>er Tiefseekalmar</w:t>
      </w:r>
    </w:p>
    <w:p w:rsidR="00C11638" w:rsidRDefault="00C11638" w:rsidP="00937B20">
      <w:pPr>
        <w:jc w:val="both"/>
      </w:pPr>
      <w:r>
        <w:t xml:space="preserve">Der Tiefseekalmar stosst anstelle der schwarzen normale Tinte einen </w:t>
      </w:r>
      <w:proofErr w:type="spellStart"/>
      <w:r>
        <w:t>Bioflouriszierenden</w:t>
      </w:r>
      <w:proofErr w:type="spellEnd"/>
      <w:r>
        <w:t xml:space="preserve"> Strahl aus die </w:t>
      </w:r>
      <w:r w:rsidR="006648C1">
        <w:t xml:space="preserve">den Angreifer blendet. </w:t>
      </w:r>
      <w:proofErr w:type="spellStart"/>
      <w:r w:rsidR="006648C1">
        <w:t>Bioflouriszenz</w:t>
      </w:r>
      <w:proofErr w:type="spellEnd"/>
      <w:r w:rsidR="006648C1">
        <w:t xml:space="preserve"> bedeutet das, dass Tier oder etwas ander</w:t>
      </w:r>
      <w:r w:rsidR="00BA4679">
        <w:t>es so viel Licht aufsaugt und es später wieder gebraucht</w:t>
      </w:r>
      <w:r w:rsidR="00184ECD">
        <w:t>.</w:t>
      </w:r>
    </w:p>
    <w:p w:rsidR="00660DC7" w:rsidRDefault="00E72DC8" w:rsidP="004E2C0A">
      <w:r w:rsidRPr="00E72DC8">
        <w:rPr>
          <w:noProof/>
          <w:lang w:eastAsia="de-CH"/>
        </w:rPr>
        <w:drawing>
          <wp:inline distT="0" distB="0" distL="0" distR="0">
            <wp:extent cx="2148732" cy="1480739"/>
            <wp:effectExtent l="0" t="0" r="4445" b="5715"/>
            <wp:docPr id="7" name="Grafik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86" cy="14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C7" w:rsidRDefault="00724E2D" w:rsidP="004E2C0A">
      <w:r w:rsidRPr="00724E2D">
        <w:rPr>
          <w:sz w:val="12"/>
          <w:szCs w:val="12"/>
        </w:rPr>
        <w:t>https://www.bing.com/images/search?view=detailV2&amp;ccid=FlWaXp57</w:t>
      </w:r>
    </w:p>
    <w:p w:rsidR="00A872D9" w:rsidRDefault="00A872D9" w:rsidP="004E2C0A"/>
    <w:p w:rsidR="002F062E" w:rsidRDefault="002F062E" w:rsidP="004E2C0A"/>
    <w:p w:rsidR="004E2C0A" w:rsidRDefault="004E2C0A" w:rsidP="004E2C0A"/>
    <w:sectPr w:rsidR="004E2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ell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7E9"/>
    <w:multiLevelType w:val="hybridMultilevel"/>
    <w:tmpl w:val="FA90F1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7C50"/>
    <w:multiLevelType w:val="hybridMultilevel"/>
    <w:tmpl w:val="A6C2EE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4975"/>
    <w:multiLevelType w:val="hybridMultilevel"/>
    <w:tmpl w:val="D64CC1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3"/>
    <w:rsid w:val="000C137E"/>
    <w:rsid w:val="00184ECD"/>
    <w:rsid w:val="001A39D0"/>
    <w:rsid w:val="002A68DA"/>
    <w:rsid w:val="002F062E"/>
    <w:rsid w:val="00337DE8"/>
    <w:rsid w:val="003C45E7"/>
    <w:rsid w:val="003E74F2"/>
    <w:rsid w:val="00401202"/>
    <w:rsid w:val="00421392"/>
    <w:rsid w:val="00472331"/>
    <w:rsid w:val="004D5CA6"/>
    <w:rsid w:val="004E2C0A"/>
    <w:rsid w:val="00592194"/>
    <w:rsid w:val="005C33AC"/>
    <w:rsid w:val="00625CB2"/>
    <w:rsid w:val="00642A5F"/>
    <w:rsid w:val="00660DC7"/>
    <w:rsid w:val="00663DDC"/>
    <w:rsid w:val="006648C1"/>
    <w:rsid w:val="006D74C3"/>
    <w:rsid w:val="00724E2D"/>
    <w:rsid w:val="007B3B6E"/>
    <w:rsid w:val="00824940"/>
    <w:rsid w:val="00827794"/>
    <w:rsid w:val="009005C4"/>
    <w:rsid w:val="00905815"/>
    <w:rsid w:val="00927F43"/>
    <w:rsid w:val="00937B20"/>
    <w:rsid w:val="0095020B"/>
    <w:rsid w:val="009A13DD"/>
    <w:rsid w:val="009F7E24"/>
    <w:rsid w:val="00A872D9"/>
    <w:rsid w:val="00AC6B98"/>
    <w:rsid w:val="00AD2979"/>
    <w:rsid w:val="00AE1293"/>
    <w:rsid w:val="00B24CAC"/>
    <w:rsid w:val="00B95D5B"/>
    <w:rsid w:val="00BA4679"/>
    <w:rsid w:val="00BC6CCD"/>
    <w:rsid w:val="00BC790B"/>
    <w:rsid w:val="00BE1B4D"/>
    <w:rsid w:val="00C11638"/>
    <w:rsid w:val="00D2356B"/>
    <w:rsid w:val="00D6606D"/>
    <w:rsid w:val="00D716BB"/>
    <w:rsid w:val="00DD7BE6"/>
    <w:rsid w:val="00E72DC8"/>
    <w:rsid w:val="00E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609B7"/>
  <w15:chartTrackingRefBased/>
  <w15:docId w15:val="{7D46B01B-EC0C-4607-AB5D-1B2D797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C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Nia Chkhenkeli</dc:creator>
  <cp:keywords/>
  <dc:description/>
  <cp:lastModifiedBy>EDU Nia Chkhenkeli</cp:lastModifiedBy>
  <cp:revision>57</cp:revision>
  <cp:lastPrinted>2020-01-07T10:30:00Z</cp:lastPrinted>
  <dcterms:created xsi:type="dcterms:W3CDTF">2019-12-12T10:07:00Z</dcterms:created>
  <dcterms:modified xsi:type="dcterms:W3CDTF">2020-01-07T10:30:00Z</dcterms:modified>
</cp:coreProperties>
</file>